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Brdtext"/>
        <w:jc w:val="center"/>
        <w:rPr>
          <w:rFonts w:ascii="Calibri;sans-serif" w:hAnsi="Calibri;sans-serif"/>
          <w:b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Calibri;sans-serif" w:hAnsi="Calibri;sans-serif"/>
          <w:b/>
          <w:i w:val="false"/>
          <w:caps w:val="false"/>
          <w:smallCaps w:val="false"/>
          <w:color w:val="000000"/>
          <w:spacing w:val="0"/>
          <w:sz w:val="22"/>
        </w:rPr>
        <w:t>Ungponnyhelgen i Vetlanda 2020 INSTÄLLD</w:t>
      </w:r>
    </w:p>
    <w:p>
      <w:pPr>
        <w:pStyle w:val="Brdtext"/>
        <w:widowControl/>
        <w:spacing w:before="0" w:after="0"/>
        <w:ind w:left="0" w:right="0" w:hanging="0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2"/>
        </w:rPr>
        <w:t>Svenska Ponnyavelsförbundets styrelse har tagit det tunga beslutet att ställa in årets ungponnyhelg i Vetlanda, dvs Championat i dressyr och hoppning, finaler för 3 &amp; 4-åringar samt Årets ponny.</w:t>
      </w:r>
    </w:p>
    <w:p>
      <w:pPr>
        <w:pStyle w:val="Brdtext"/>
        <w:widowControl/>
        <w:spacing w:before="0" w:after="0"/>
        <w:ind w:left="0" w:right="0" w:hanging="0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2"/>
        </w:rPr>
        <w:t>Styrelsen anser att det inte går att genomföra under rådande förhållande.</w:t>
      </w:r>
    </w:p>
    <w:p>
      <w:pPr>
        <w:pStyle w:val="Brdtext"/>
        <w:widowControl/>
        <w:spacing w:before="0" w:after="0"/>
        <w:ind w:left="0" w:right="0" w:hanging="0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2"/>
        </w:rPr>
        <w:t>De som löst kvalkort till championatet kommer att få avgiften återbetald.</w:t>
      </w:r>
    </w:p>
    <w:p>
      <w:pPr>
        <w:pStyle w:val="Brdtext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Brdtext"/>
        <w:widowControl/>
        <w:spacing w:before="0" w:after="0"/>
        <w:ind w:left="0" w:right="0" w:hanging="0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2"/>
        </w:rPr>
        <w:t>Styrelsen för Svenska Ponnyavelsförbundet</w:t>
      </w:r>
    </w:p>
    <w:p>
      <w:pPr>
        <w:pStyle w:val="Brdtext"/>
        <w:widowControl/>
        <w:spacing w:before="0" w:after="0"/>
        <w:ind w:left="0" w:right="0" w:hanging="0"/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2"/>
        </w:rPr>
        <w:t>9 maj 2020</w:t>
      </w:r>
    </w:p>
    <w:p>
      <w:pPr>
        <w:pStyle w:val="Brdtext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posOffset>521335</wp:posOffset>
            </wp:positionV>
            <wp:extent cx="856615" cy="83566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8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 w:val="24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Arial"/>
      <w:color w:val="auto"/>
      <w:sz w:val="24"/>
      <w:szCs w:val="24"/>
      <w:lang w:val="sv-SE" w:eastAsia="zh-CN" w:bidi="hi-IN"/>
    </w:rPr>
  </w:style>
  <w:style w:type="paragraph" w:styleId="Rubrik">
    <w:name w:val="Rubrik"/>
    <w:basedOn w:val="Normal"/>
    <w:next w:val="Brdtext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rödtext"/>
    <w:basedOn w:val="Normal"/>
    <w:pPr>
      <w:spacing w:lineRule="auto" w:line="288" w:before="0" w:after="140"/>
    </w:pPr>
    <w:rPr/>
  </w:style>
  <w:style w:type="paragraph" w:styleId="Lista">
    <w:name w:val="Lista"/>
    <w:basedOn w:val="Brdtext"/>
    <w:pPr/>
    <w:rPr>
      <w:rFonts w:cs="Arial"/>
    </w:rPr>
  </w:style>
  <w:style w:type="paragraph" w:styleId="Bildtext">
    <w:name w:val="Bildtex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2020-05-09T14:14:55Z</dcterms:created>
  <dc:language>sv-SE</dc:language>
  <cp:revision>0</cp:revision>
</cp:coreProperties>
</file>